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E0" w:rsidRDefault="0030529C">
      <w:pPr>
        <w:shd w:val="clear" w:color="auto" w:fill="FFFFFF"/>
        <w:spacing w:after="0" w:line="240" w:lineRule="auto"/>
        <w:rPr>
          <w:rFonts w:ascii="Source Sans Pro" w:eastAsia="Source Sans Pro" w:hAnsi="Source Sans Pro" w:cs="Source Sans Pro"/>
          <w:b/>
          <w:color w:val="000000"/>
          <w:sz w:val="36"/>
          <w:szCs w:val="36"/>
        </w:rPr>
      </w:pPr>
      <w:bookmarkStart w:id="0" w:name="_gjdgxs" w:colFirst="0" w:colLast="0"/>
      <w:bookmarkEnd w:id="0"/>
      <w:r>
        <w:rPr>
          <w:noProof/>
        </w:rPr>
        <w:drawing>
          <wp:inline distT="0" distB="0" distL="0" distR="0">
            <wp:extent cx="2322755" cy="1300743"/>
            <wp:effectExtent l="0" t="0" r="0" b="0"/>
            <wp:docPr id="3" name="image6.jpg" descr="Image result for national geographic logo"/>
            <wp:cNvGraphicFramePr/>
            <a:graphic xmlns:a="http://schemas.openxmlformats.org/drawingml/2006/main">
              <a:graphicData uri="http://schemas.openxmlformats.org/drawingml/2006/picture">
                <pic:pic xmlns:pic="http://schemas.openxmlformats.org/drawingml/2006/picture">
                  <pic:nvPicPr>
                    <pic:cNvPr id="0" name="image6.jpg" descr="Image result for national geographic logo"/>
                    <pic:cNvPicPr preferRelativeResize="0"/>
                  </pic:nvPicPr>
                  <pic:blipFill>
                    <a:blip r:embed="rId4"/>
                    <a:srcRect/>
                    <a:stretch>
                      <a:fillRect/>
                    </a:stretch>
                  </pic:blipFill>
                  <pic:spPr>
                    <a:xfrm>
                      <a:off x="0" y="0"/>
                      <a:ext cx="2322755" cy="1300743"/>
                    </a:xfrm>
                    <a:prstGeom prst="rect">
                      <a:avLst/>
                    </a:prstGeom>
                    <a:ln/>
                  </pic:spPr>
                </pic:pic>
              </a:graphicData>
            </a:graphic>
          </wp:inline>
        </w:drawing>
      </w:r>
    </w:p>
    <w:p w:rsidR="008B26E0" w:rsidRDefault="0030529C" w:rsidP="0030529C">
      <w:pPr>
        <w:suppressLineNumbers/>
        <w:shd w:val="clear" w:color="auto" w:fill="FFFFFF"/>
        <w:spacing w:after="0" w:line="240" w:lineRule="auto"/>
        <w:rPr>
          <w:rFonts w:ascii="Source Sans Pro" w:eastAsia="Source Sans Pro" w:hAnsi="Source Sans Pro" w:cs="Source Sans Pro"/>
          <w:b/>
          <w:color w:val="000000"/>
          <w:sz w:val="36"/>
          <w:szCs w:val="36"/>
        </w:rPr>
      </w:pPr>
      <w:r>
        <w:rPr>
          <w:rFonts w:ascii="Source Sans Pro" w:eastAsia="Source Sans Pro" w:hAnsi="Source Sans Pro" w:cs="Source Sans Pro"/>
          <w:b/>
          <w:color w:val="000000"/>
          <w:sz w:val="36"/>
          <w:szCs w:val="36"/>
        </w:rPr>
        <w:t xml:space="preserve">Myanmar's </w:t>
      </w:r>
      <w:proofErr w:type="spellStart"/>
      <w:r>
        <w:rPr>
          <w:rFonts w:ascii="Source Sans Pro" w:eastAsia="Source Sans Pro" w:hAnsi="Source Sans Pro" w:cs="Source Sans Pro"/>
          <w:b/>
          <w:color w:val="000000"/>
          <w:sz w:val="36"/>
          <w:szCs w:val="36"/>
        </w:rPr>
        <w:t>Rohingya</w:t>
      </w:r>
      <w:proofErr w:type="spellEnd"/>
      <w:r>
        <w:rPr>
          <w:rFonts w:ascii="Source Sans Pro" w:eastAsia="Source Sans Pro" w:hAnsi="Source Sans Pro" w:cs="Source Sans Pro"/>
          <w:b/>
          <w:color w:val="000000"/>
          <w:sz w:val="36"/>
          <w:szCs w:val="36"/>
        </w:rPr>
        <w:t xml:space="preserve"> Are in Crisis—What You Need to Know</w:t>
      </w:r>
    </w:p>
    <w:p w:rsidR="008B26E0" w:rsidRDefault="0030529C" w:rsidP="0030529C">
      <w:pPr>
        <w:suppressLineNumbers/>
        <w:shd w:val="clear" w:color="auto" w:fill="FFFFFF"/>
        <w:spacing w:line="240" w:lineRule="auto"/>
        <w:rPr>
          <w:rFonts w:ascii="inherit" w:eastAsia="inherit" w:hAnsi="inherit" w:cs="inherit"/>
          <w:b/>
          <w:color w:val="000000"/>
        </w:rPr>
      </w:pPr>
      <w:r>
        <w:rPr>
          <w:rFonts w:ascii="inherit" w:eastAsia="inherit" w:hAnsi="inherit" w:cs="inherit"/>
          <w:b/>
          <w:color w:val="000000"/>
        </w:rPr>
        <w:t xml:space="preserve">They've been called the world's most persecuted minority. Learn who they are and why they're fleeing. </w:t>
      </w:r>
    </w:p>
    <w:tbl>
      <w:tblPr>
        <w:tblStyle w:val="a"/>
        <w:tblW w:w="6" w:type="dxa"/>
        <w:tblLayout w:type="fixed"/>
        <w:tblLook w:val="0400" w:firstRow="0" w:lastRow="0" w:firstColumn="0" w:lastColumn="0" w:noHBand="0" w:noVBand="1"/>
      </w:tblPr>
      <w:tblGrid>
        <w:gridCol w:w="20"/>
      </w:tblGrid>
      <w:tr w:rsidR="008B26E0">
        <w:tc>
          <w:tcPr>
            <w:tcW w:w="6" w:type="dxa"/>
            <w:tcBorders>
              <w:top w:val="nil"/>
              <w:left w:val="nil"/>
              <w:bottom w:val="nil"/>
              <w:right w:val="nil"/>
            </w:tcBorders>
            <w:vAlign w:val="center"/>
          </w:tcPr>
          <w:p w:rsidR="008B26E0" w:rsidRDefault="008B26E0" w:rsidP="0030529C">
            <w:pPr>
              <w:suppressLineNumbers/>
              <w:spacing w:after="0" w:line="240" w:lineRule="auto"/>
              <w:rPr>
                <w:rFonts w:ascii="Helvetica Neue" w:eastAsia="Helvetica Neue" w:hAnsi="Helvetica Neue" w:cs="Helvetica Neue"/>
                <w:color w:val="000000"/>
                <w:sz w:val="21"/>
                <w:szCs w:val="21"/>
              </w:rPr>
            </w:pPr>
          </w:p>
        </w:tc>
      </w:tr>
      <w:tr w:rsidR="008B26E0">
        <w:tc>
          <w:tcPr>
            <w:tcW w:w="6" w:type="dxa"/>
            <w:tcBorders>
              <w:top w:val="nil"/>
              <w:left w:val="nil"/>
              <w:bottom w:val="nil"/>
              <w:right w:val="nil"/>
            </w:tcBorders>
            <w:vAlign w:val="center"/>
          </w:tcPr>
          <w:p w:rsidR="008B26E0" w:rsidRDefault="008B26E0" w:rsidP="0030529C">
            <w:pPr>
              <w:suppressLineNumbers/>
              <w:spacing w:after="0" w:line="240" w:lineRule="auto"/>
              <w:rPr>
                <w:rFonts w:ascii="Helvetica Neue" w:eastAsia="Helvetica Neue" w:hAnsi="Helvetica Neue" w:cs="Helvetica Neue"/>
                <w:color w:val="000000"/>
                <w:sz w:val="21"/>
                <w:szCs w:val="21"/>
              </w:rPr>
            </w:pPr>
          </w:p>
        </w:tc>
      </w:tr>
    </w:tbl>
    <w:p w:rsidR="008B26E0" w:rsidRDefault="0030529C" w:rsidP="0030529C">
      <w:pPr>
        <w:suppressLineNumbers/>
        <w:shd w:val="clear" w:color="auto" w:fill="FFFFFF"/>
        <w:spacing w:after="0"/>
        <w:rPr>
          <w:rFonts w:ascii="Georgia" w:eastAsia="Georgia" w:hAnsi="Georgia" w:cs="Georgia"/>
          <w:color w:val="000000"/>
          <w:sz w:val="26"/>
          <w:szCs w:val="26"/>
        </w:rPr>
      </w:pPr>
      <w:r>
        <w:rPr>
          <w:rFonts w:ascii="Georgia" w:eastAsia="Georgia" w:hAnsi="Georgia" w:cs="Georgia"/>
          <w:color w:val="000000"/>
          <w:sz w:val="26"/>
          <w:szCs w:val="26"/>
        </w:rPr>
        <w:t>By </w:t>
      </w:r>
      <w:hyperlink r:id="rId5">
        <w:r>
          <w:rPr>
            <w:rFonts w:ascii="Georgia" w:eastAsia="Georgia" w:hAnsi="Georgia" w:cs="Georgia"/>
            <w:b/>
            <w:color w:val="0000FF"/>
            <w:sz w:val="26"/>
            <w:szCs w:val="26"/>
            <w:u w:val="single"/>
          </w:rPr>
          <w:t xml:space="preserve">Sarah </w:t>
        </w:r>
        <w:proofErr w:type="spellStart"/>
        <w:r>
          <w:rPr>
            <w:rFonts w:ascii="Georgia" w:eastAsia="Georgia" w:hAnsi="Georgia" w:cs="Georgia"/>
            <w:b/>
            <w:color w:val="0000FF"/>
            <w:sz w:val="26"/>
            <w:szCs w:val="26"/>
            <w:u w:val="single"/>
          </w:rPr>
          <w:t>Gibbens</w:t>
        </w:r>
        <w:proofErr w:type="spellEnd"/>
      </w:hyperlink>
    </w:p>
    <w:p w:rsidR="008B26E0" w:rsidRDefault="0030529C" w:rsidP="0030529C">
      <w:pPr>
        <w:suppressLineNumbers/>
        <w:shd w:val="clear" w:color="auto" w:fill="FFFFFF"/>
        <w:spacing w:before="75"/>
        <w:rPr>
          <w:rFonts w:ascii="Cabin" w:eastAsia="Cabin" w:hAnsi="Cabin" w:cs="Cabin"/>
          <w:smallCaps/>
          <w:color w:val="999999"/>
          <w:sz w:val="18"/>
          <w:szCs w:val="18"/>
        </w:rPr>
      </w:pPr>
      <w:r>
        <w:rPr>
          <w:rFonts w:ascii="Cabin" w:eastAsia="Cabin" w:hAnsi="Cabin" w:cs="Cabin"/>
          <w:smallCaps/>
          <w:color w:val="999999"/>
          <w:sz w:val="18"/>
          <w:szCs w:val="18"/>
        </w:rPr>
        <w:t>PUBLISHED SEPTEMBER 29, 2017</w:t>
      </w:r>
    </w:p>
    <w:p w:rsidR="008B26E0" w:rsidRDefault="0030529C">
      <w:pPr>
        <w:shd w:val="clear" w:color="auto" w:fill="FFFFFF"/>
        <w:spacing w:before="75"/>
        <w:rPr>
          <w:rFonts w:ascii="Cabin" w:eastAsia="Cabin" w:hAnsi="Cabin" w:cs="Cabin"/>
          <w:smallCaps/>
          <w:color w:val="999999"/>
        </w:rPr>
      </w:pPr>
      <w:r>
        <w:rPr>
          <w:rFonts w:ascii="Georgia" w:eastAsia="Georgia" w:hAnsi="Georgia" w:cs="Georgia"/>
          <w:color w:val="000000"/>
        </w:rPr>
        <w:t xml:space="preserve">The </w:t>
      </w:r>
      <w:proofErr w:type="spellStart"/>
      <w:r>
        <w:rPr>
          <w:rFonts w:ascii="Georgia" w:eastAsia="Georgia" w:hAnsi="Georgia" w:cs="Georgia"/>
          <w:color w:val="000000"/>
        </w:rPr>
        <w:t>Rohingya</w:t>
      </w:r>
      <w:proofErr w:type="spellEnd"/>
      <w:r>
        <w:rPr>
          <w:rFonts w:ascii="Georgia" w:eastAsia="Georgia" w:hAnsi="Georgia" w:cs="Georgia"/>
          <w:color w:val="000000"/>
        </w:rPr>
        <w:t>, a mostly Muslim ethnic minority in Myanmar, have been called the "world's most persecuted minority," and recent events</w:t>
      </w:r>
      <w:bookmarkStart w:id="1" w:name="_GoBack"/>
      <w:bookmarkEnd w:id="1"/>
      <w:r>
        <w:rPr>
          <w:rFonts w:ascii="Georgia" w:eastAsia="Georgia" w:hAnsi="Georgia" w:cs="Georgia"/>
          <w:color w:val="000000"/>
        </w:rPr>
        <w:t xml:space="preserve"> have added dramatically to their misery.</w: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t xml:space="preserve">At least 500,000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have fled to neighboring Bangladesh since August of this year. Although the crisis has intensified in recent months, the targeted, sometimes violent, discrimination of this minority group is anything but new.</w: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t>National Geographic s</w:t>
      </w:r>
      <w:r>
        <w:rPr>
          <w:rFonts w:ascii="Georgia" w:eastAsia="Georgia" w:hAnsi="Georgia" w:cs="Georgia"/>
          <w:color w:val="000000"/>
        </w:rPr>
        <w:t xml:space="preserve">poke with three experts on Myanmar to learn more about who the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are and what's been happening to them. </w:t>
      </w:r>
    </w:p>
    <w:p w:rsidR="008B26E0" w:rsidRDefault="0030529C">
      <w:pPr>
        <w:shd w:val="clear" w:color="auto" w:fill="FFFFFF"/>
        <w:spacing w:after="0" w:line="240" w:lineRule="auto"/>
        <w:rPr>
          <w:rFonts w:ascii="Cabin" w:eastAsia="Cabin" w:hAnsi="Cabin" w:cs="Cabin"/>
          <w:b/>
          <w:smallCaps/>
          <w:color w:val="000000"/>
          <w:sz w:val="33"/>
          <w:szCs w:val="33"/>
        </w:rPr>
      </w:pPr>
      <w:r>
        <w:rPr>
          <w:rFonts w:ascii="inherit" w:eastAsia="inherit" w:hAnsi="inherit" w:cs="inherit"/>
          <w:b/>
          <w:smallCaps/>
          <w:color w:val="000000"/>
          <w:sz w:val="33"/>
          <w:szCs w:val="33"/>
        </w:rPr>
        <w:t>WHO ARE THE ROHINGYA?</w: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t xml:space="preserve">The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are a Muslim ethnic minority group from Myanmar's </w:t>
      </w:r>
      <w:proofErr w:type="spellStart"/>
      <w:r>
        <w:rPr>
          <w:rFonts w:ascii="Georgia" w:eastAsia="Georgia" w:hAnsi="Georgia" w:cs="Georgia"/>
          <w:color w:val="000000"/>
        </w:rPr>
        <w:t>Rakhine</w:t>
      </w:r>
      <w:proofErr w:type="spellEnd"/>
      <w:r>
        <w:rPr>
          <w:rFonts w:ascii="Georgia" w:eastAsia="Georgia" w:hAnsi="Georgia" w:cs="Georgia"/>
          <w:color w:val="000000"/>
        </w:rPr>
        <w:t xml:space="preserve"> state, just south </w:t>
      </w:r>
      <w:proofErr w:type="gramStart"/>
      <w:r>
        <w:rPr>
          <w:rFonts w:ascii="Georgia" w:eastAsia="Georgia" w:hAnsi="Georgia" w:cs="Georgia"/>
          <w:color w:val="000000"/>
        </w:rPr>
        <w:t>of</w:t>
      </w:r>
      <w:proofErr w:type="gramEnd"/>
      <w:r>
        <w:rPr>
          <w:rFonts w:ascii="Georgia" w:eastAsia="Georgia" w:hAnsi="Georgia" w:cs="Georgia"/>
          <w:color w:val="000000"/>
        </w:rPr>
        <w:t xml:space="preserve"> Bangladesh, who have at times </w:t>
      </w:r>
      <w:r>
        <w:rPr>
          <w:rFonts w:ascii="Georgia" w:eastAsia="Georgia" w:hAnsi="Georgia" w:cs="Georgia"/>
          <w:color w:val="000000"/>
        </w:rPr>
        <w:t>numbered 1.1 million.</w: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t xml:space="preserve">Officially, Myanmar's government does not recognize the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as lawful citizens. The government claims they were brought to </w:t>
      </w:r>
      <w:proofErr w:type="spellStart"/>
      <w:r>
        <w:rPr>
          <w:rFonts w:ascii="Georgia" w:eastAsia="Georgia" w:hAnsi="Georgia" w:cs="Georgia"/>
          <w:color w:val="000000"/>
        </w:rPr>
        <w:t>Rakhine</w:t>
      </w:r>
      <w:proofErr w:type="spellEnd"/>
      <w:r>
        <w:rPr>
          <w:rFonts w:ascii="Georgia" w:eastAsia="Georgia" w:hAnsi="Georgia" w:cs="Georgia"/>
          <w:color w:val="000000"/>
        </w:rPr>
        <w:t xml:space="preserve"> from Bangladesh during the time when Myanmar was a British colony, and the government says they ar</w:t>
      </w:r>
      <w:r>
        <w:rPr>
          <w:rFonts w:ascii="Georgia" w:eastAsia="Georgia" w:hAnsi="Georgia" w:cs="Georgia"/>
          <w:color w:val="000000"/>
        </w:rPr>
        <w:t xml:space="preserve">e living in Myanmar illegally. Ask the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and </w:t>
      </w:r>
      <w:hyperlink r:id="rId6" w:anchor="P254_42515">
        <w:r>
          <w:rPr>
            <w:rFonts w:ascii="Georgia" w:eastAsia="Georgia" w:hAnsi="Georgia" w:cs="Georgia"/>
          </w:rPr>
          <w:t>they’ll tell you</w:t>
        </w:r>
      </w:hyperlink>
      <w:r>
        <w:rPr>
          <w:rFonts w:ascii="Georgia" w:eastAsia="Georgia" w:hAnsi="Georgia" w:cs="Georgia"/>
        </w:rPr>
        <w:t xml:space="preserve"> </w:t>
      </w:r>
      <w:r>
        <w:rPr>
          <w:rFonts w:ascii="Georgia" w:eastAsia="Georgia" w:hAnsi="Georgia" w:cs="Georgia"/>
          <w:color w:val="000000"/>
        </w:rPr>
        <w:t>they have been in the region for over a century, and some claim to have been in the region fro</w:t>
      </w:r>
      <w:r>
        <w:rPr>
          <w:rFonts w:ascii="Georgia" w:eastAsia="Georgia" w:hAnsi="Georgia" w:cs="Georgia"/>
          <w:color w:val="000000"/>
        </w:rPr>
        <w:t>m as early as the eighth century.</w: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lastRenderedPageBreak/>
        <w:t xml:space="preserve">“The answer to that question is highly contested, particularly by those who want to politicize the issue,” said John </w:t>
      </w:r>
      <w:proofErr w:type="spellStart"/>
      <w:r>
        <w:rPr>
          <w:rFonts w:ascii="Georgia" w:eastAsia="Georgia" w:hAnsi="Georgia" w:cs="Georgia"/>
          <w:color w:val="000000"/>
        </w:rPr>
        <w:t>Knaus</w:t>
      </w:r>
      <w:proofErr w:type="spellEnd"/>
      <w:r>
        <w:rPr>
          <w:rFonts w:ascii="Georgia" w:eastAsia="Georgia" w:hAnsi="Georgia" w:cs="Georgia"/>
          <w:color w:val="000000"/>
        </w:rPr>
        <w:t>, the associate director of the Asia division at the </w:t>
      </w:r>
      <w:hyperlink r:id="rId7">
        <w:r>
          <w:rPr>
            <w:rFonts w:ascii="Georgia" w:eastAsia="Georgia" w:hAnsi="Georgia" w:cs="Georgia"/>
          </w:rPr>
          <w:t>National Endowment for Democracy</w:t>
        </w:r>
      </w:hyperlink>
      <w:r>
        <w:rPr>
          <w:rFonts w:ascii="Georgia" w:eastAsia="Georgia" w:hAnsi="Georgia" w:cs="Georgia"/>
        </w:rPr>
        <w:t>.</w:t>
      </w:r>
      <w:r>
        <w:rPr>
          <w:noProof/>
        </w:rPr>
        <mc:AlternateContent>
          <mc:Choice Requires="wps">
            <w:drawing>
              <wp:anchor distT="45720" distB="45720" distL="114300" distR="114300" simplePos="0" relativeHeight="251658240" behindDoc="1" locked="0" layoutInCell="1" hidden="0" allowOverlap="1">
                <wp:simplePos x="0" y="0"/>
                <wp:positionH relativeFrom="margin">
                  <wp:posOffset>5283200</wp:posOffset>
                </wp:positionH>
                <wp:positionV relativeFrom="paragraph">
                  <wp:posOffset>20321</wp:posOffset>
                </wp:positionV>
                <wp:extent cx="1068705" cy="81153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816410" y="0"/>
                          <a:ext cx="105918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30529C">
                            <w:pPr>
                              <w:spacing w:line="258" w:lineRule="auto"/>
                              <w:textDirection w:val="btLr"/>
                            </w:pPr>
                            <w:r>
                              <w:rPr>
                                <w:rFonts w:ascii="Georgia" w:eastAsia="Georgia" w:hAnsi="Georgia" w:cs="Georgia"/>
                                <w:color w:val="000000"/>
                              </w:rPr>
                              <w:t>Small group that rules a country</w:t>
                            </w:r>
                          </w:p>
                          <w:p w:rsidR="008B26E0" w:rsidRDefault="008B26E0">
                            <w:pPr>
                              <w:spacing w:line="258" w:lineRule="auto"/>
                              <w:textDirection w:val="btLr"/>
                            </w:pPr>
                          </w:p>
                          <w:p w:rsidR="008B26E0" w:rsidRDefault="0030529C">
                            <w:pPr>
                              <w:spacing w:line="258" w:lineRule="auto"/>
                              <w:textDirection w:val="btLr"/>
                            </w:pPr>
                            <w:r>
                              <w:rPr>
                                <w:rFonts w:ascii="Georgia" w:eastAsia="Georgia" w:hAnsi="Georgia" w:cs="Georgia"/>
                                <w:color w:val="000000"/>
                              </w:rPr>
                              <w:t>Without a home nation</w:t>
                            </w:r>
                          </w:p>
                          <w:p w:rsidR="008B26E0" w:rsidRDefault="008B26E0">
                            <w:pPr>
                              <w:spacing w:line="258" w:lineRule="auto"/>
                              <w:textDirection w:val="btLr"/>
                            </w:pPr>
                          </w:p>
                          <w:p w:rsidR="008B26E0" w:rsidRDefault="0030529C">
                            <w:pPr>
                              <w:spacing w:line="258" w:lineRule="auto"/>
                              <w:textDirection w:val="btLr"/>
                            </w:pPr>
                            <w:r>
                              <w:rPr>
                                <w:rFonts w:ascii="Georgia" w:eastAsia="Georgia" w:hAnsi="Georgia" w:cs="Georgia"/>
                                <w:color w:val="000000"/>
                              </w:rPr>
                              <w:t xml:space="preserve">Well planned. </w:t>
                            </w:r>
                            <w:proofErr w:type="gramStart"/>
                            <w:r>
                              <w:rPr>
                                <w:rFonts w:ascii="Georgia" w:eastAsia="Georgia" w:hAnsi="Georgia" w:cs="Georgia"/>
                                <w:color w:val="000000"/>
                              </w:rPr>
                              <w:t>intentional</w:t>
                            </w:r>
                            <w:proofErr w:type="gramEnd"/>
                          </w:p>
                        </w:txbxContent>
                      </wps:txbx>
                      <wps:bodyPr spcFirstLastPara="1" wrap="square" lIns="91425" tIns="45700" rIns="91425" bIns="45700" anchor="t" anchorCtr="0"/>
                    </wps:wsp>
                  </a:graphicData>
                </a:graphic>
              </wp:anchor>
            </w:drawing>
          </mc:Choice>
          <mc:Fallback>
            <w:pict>
              <v:rect id="Rectangle 2" o:spid="_x0000_s1026" style="position:absolute;margin-left:416pt;margin-top:1.6pt;width:84.15pt;height:639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">
                <v:stroke startarrowwidth="narrow" startarrowlength="short" endarrowwidth="narrow" endarrowlength="short"/>
                <v:textbox inset="2.53958mm,1.2694mm,2.53958mm,1.2694mm">
                  <w:txbxContent>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30529C">
                      <w:pPr>
                        <w:spacing w:line="258" w:lineRule="auto"/>
                        <w:textDirection w:val="btLr"/>
                      </w:pPr>
                      <w:r>
                        <w:rPr>
                          <w:rFonts w:ascii="Georgia" w:eastAsia="Georgia" w:hAnsi="Georgia" w:cs="Georgia"/>
                          <w:color w:val="000000"/>
                        </w:rPr>
                        <w:t>Small group that rules a country</w:t>
                      </w:r>
                    </w:p>
                    <w:p w:rsidR="008B26E0" w:rsidRDefault="008B26E0">
                      <w:pPr>
                        <w:spacing w:line="258" w:lineRule="auto"/>
                        <w:textDirection w:val="btLr"/>
                      </w:pPr>
                    </w:p>
                    <w:p w:rsidR="008B26E0" w:rsidRDefault="0030529C">
                      <w:pPr>
                        <w:spacing w:line="258" w:lineRule="auto"/>
                        <w:textDirection w:val="btLr"/>
                      </w:pPr>
                      <w:r>
                        <w:rPr>
                          <w:rFonts w:ascii="Georgia" w:eastAsia="Georgia" w:hAnsi="Georgia" w:cs="Georgia"/>
                          <w:color w:val="000000"/>
                        </w:rPr>
                        <w:t>Without a home nation</w:t>
                      </w:r>
                    </w:p>
                    <w:p w:rsidR="008B26E0" w:rsidRDefault="008B26E0">
                      <w:pPr>
                        <w:spacing w:line="258" w:lineRule="auto"/>
                        <w:textDirection w:val="btLr"/>
                      </w:pPr>
                    </w:p>
                    <w:p w:rsidR="008B26E0" w:rsidRDefault="0030529C">
                      <w:pPr>
                        <w:spacing w:line="258" w:lineRule="auto"/>
                        <w:textDirection w:val="btLr"/>
                      </w:pPr>
                      <w:r>
                        <w:rPr>
                          <w:rFonts w:ascii="Georgia" w:eastAsia="Georgia" w:hAnsi="Georgia" w:cs="Georgia"/>
                          <w:color w:val="000000"/>
                        </w:rPr>
                        <w:t xml:space="preserve">Well planned. </w:t>
                      </w:r>
                      <w:proofErr w:type="gramStart"/>
                      <w:r>
                        <w:rPr>
                          <w:rFonts w:ascii="Georgia" w:eastAsia="Georgia" w:hAnsi="Georgia" w:cs="Georgia"/>
                          <w:color w:val="000000"/>
                        </w:rPr>
                        <w:t>intentional</w:t>
                      </w:r>
                      <w:proofErr w:type="gramEnd"/>
                    </w:p>
                  </w:txbxContent>
                </v:textbox>
                <w10:wrap type="square" anchorx="margin"/>
              </v:rect>
            </w:pict>
          </mc:Fallback>
        </mc:AlternateConten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t>Regardless of </w:t>
      </w:r>
      <w:r>
        <w:rPr>
          <w:rFonts w:ascii="inherit" w:eastAsia="inherit" w:hAnsi="inherit" w:cs="inherit"/>
          <w:i/>
          <w:color w:val="000000"/>
        </w:rPr>
        <w:t>when </w:t>
      </w:r>
      <w:r>
        <w:rPr>
          <w:rFonts w:ascii="Georgia" w:eastAsia="Georgia" w:hAnsi="Georgia" w:cs="Georgia"/>
          <w:color w:val="000000"/>
        </w:rPr>
        <w:t xml:space="preserve">the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arrived in Myanmar, the military </w:t>
      </w:r>
      <w:r>
        <w:rPr>
          <w:rFonts w:ascii="Georgia" w:eastAsia="Georgia" w:hAnsi="Georgia" w:cs="Georgia"/>
          <w:color w:val="000000"/>
          <w:u w:val="single"/>
        </w:rPr>
        <w:t>junta</w:t>
      </w:r>
      <w:r>
        <w:rPr>
          <w:rFonts w:ascii="Georgia" w:eastAsia="Georgia" w:hAnsi="Georgia" w:cs="Georgia"/>
          <w:color w:val="000000"/>
        </w:rPr>
        <w:t xml:space="preserve"> that controlled Myanmar until recently denied them citizenship in 1982, leaving them </w:t>
      </w:r>
      <w:r>
        <w:rPr>
          <w:rFonts w:ascii="Georgia" w:eastAsia="Georgia" w:hAnsi="Georgia" w:cs="Georgia"/>
          <w:color w:val="000000"/>
          <w:u w:val="single"/>
        </w:rPr>
        <w:t>stateless</w:t>
      </w:r>
      <w:r>
        <w:rPr>
          <w:rFonts w:ascii="Georgia" w:eastAsia="Georgia" w:hAnsi="Georgia" w:cs="Georgia"/>
          <w:color w:val="000000"/>
        </w:rPr>
        <w:t xml:space="preserve"> and vulnerable.</w:t>
      </w:r>
    </w:p>
    <w:p w:rsidR="008B26E0" w:rsidRDefault="0030529C">
      <w:pPr>
        <w:shd w:val="clear" w:color="auto" w:fill="FFFFFF"/>
        <w:spacing w:after="0" w:line="240" w:lineRule="auto"/>
        <w:rPr>
          <w:rFonts w:ascii="Cabin" w:eastAsia="Cabin" w:hAnsi="Cabin" w:cs="Cabin"/>
          <w:b/>
          <w:smallCaps/>
          <w:color w:val="000000"/>
          <w:sz w:val="33"/>
          <w:szCs w:val="33"/>
        </w:rPr>
      </w:pPr>
      <w:r>
        <w:rPr>
          <w:rFonts w:ascii="inherit" w:eastAsia="inherit" w:hAnsi="inherit" w:cs="inherit"/>
          <w:b/>
          <w:smallCaps/>
          <w:color w:val="000000"/>
          <w:sz w:val="33"/>
          <w:szCs w:val="33"/>
        </w:rPr>
        <w:t>WHAT IS HAPPENING TO THEM?</w: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t xml:space="preserve">Attacks on the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have been </w:t>
      </w:r>
      <w:r>
        <w:rPr>
          <w:rFonts w:ascii="Georgia" w:eastAsia="Georgia" w:hAnsi="Georgia" w:cs="Georgia"/>
          <w:color w:val="000000"/>
          <w:u w:val="single"/>
        </w:rPr>
        <w:t>systematic</w:t>
      </w:r>
      <w:r>
        <w:rPr>
          <w:rFonts w:ascii="Georgia" w:eastAsia="Georgia" w:hAnsi="Georgia" w:cs="Georgia"/>
          <w:color w:val="000000"/>
        </w:rPr>
        <w:t xml:space="preserve"> and widespread, reportedly at the hands of the Myanmar police and milita</w:t>
      </w:r>
      <w:r>
        <w:rPr>
          <w:rFonts w:ascii="Georgia" w:eastAsia="Georgia" w:hAnsi="Georgia" w:cs="Georgia"/>
          <w:color w:val="000000"/>
        </w:rPr>
        <w:t xml:space="preserve">ry, leading to what the UN High Commissioner for Human Rights, </w:t>
      </w:r>
      <w:proofErr w:type="spellStart"/>
      <w:r>
        <w:rPr>
          <w:rFonts w:ascii="Georgia" w:eastAsia="Georgia" w:hAnsi="Georgia" w:cs="Georgia"/>
          <w:color w:val="000000"/>
        </w:rPr>
        <w:t>Zeid</w:t>
      </w:r>
      <w:proofErr w:type="spellEnd"/>
      <w:r>
        <w:rPr>
          <w:rFonts w:ascii="Georgia" w:eastAsia="Georgia" w:hAnsi="Georgia" w:cs="Georgia"/>
          <w:color w:val="000000"/>
        </w:rPr>
        <w:t xml:space="preserve"> </w:t>
      </w:r>
      <w:proofErr w:type="spellStart"/>
      <w:r>
        <w:rPr>
          <w:rFonts w:ascii="Georgia" w:eastAsia="Georgia" w:hAnsi="Georgia" w:cs="Georgia"/>
          <w:color w:val="000000"/>
        </w:rPr>
        <w:t>Ra'ad</w:t>
      </w:r>
      <w:proofErr w:type="spellEnd"/>
      <w:r>
        <w:rPr>
          <w:rFonts w:ascii="Georgia" w:eastAsia="Georgia" w:hAnsi="Georgia" w:cs="Georgia"/>
          <w:color w:val="000000"/>
        </w:rPr>
        <w:t xml:space="preserve"> Al Hussein, called a "</w:t>
      </w:r>
      <w:hyperlink r:id="rId8">
        <w:r>
          <w:rPr>
            <w:rFonts w:ascii="Georgia" w:eastAsia="Georgia" w:hAnsi="Georgia" w:cs="Georgia"/>
          </w:rPr>
          <w:t>textbook example of ethnic cleansing."</w:t>
        </w:r>
      </w:hyperlink>
      <w:hyperlink r:id="rId9">
        <w:r>
          <w:rPr>
            <w:rFonts w:ascii="inherit" w:eastAsia="inherit" w:hAnsi="inherit" w:cs="inherit"/>
            <w:i/>
          </w:rPr>
          <w:t> </w:t>
        </w:r>
      </w:hyperlink>
      <w:r>
        <w:rPr>
          <w:rFonts w:ascii="Georgia" w:eastAsia="Georgia" w:hAnsi="Georgia" w:cs="Georgia"/>
          <w:color w:val="000000"/>
        </w:rPr>
        <w:t>(The term is often used to refer to the forced removal of an ethnic or religious group by intimidation or violence.)</w:t>
      </w:r>
    </w:p>
    <w:p w:rsidR="008B26E0" w:rsidRDefault="0030529C">
      <w:pPr>
        <w:shd w:val="clear" w:color="auto" w:fill="FFFFFF"/>
        <w:spacing w:before="480" w:after="480"/>
        <w:ind w:right="375"/>
        <w:rPr>
          <w:rFonts w:ascii="Georgia" w:eastAsia="Georgia" w:hAnsi="Georgia" w:cs="Georgia"/>
          <w:color w:val="000000"/>
        </w:rPr>
      </w:pPr>
      <w:hyperlink r:id="rId10">
        <w:r>
          <w:rPr>
            <w:rFonts w:ascii="Georgia" w:eastAsia="Georgia" w:hAnsi="Georgia" w:cs="Georgia"/>
          </w:rPr>
          <w:t>A controversial report</w:t>
        </w:r>
      </w:hyperlink>
      <w:r>
        <w:rPr>
          <w:rFonts w:ascii="Georgia" w:eastAsia="Georgia" w:hAnsi="Georgia" w:cs="Georgia"/>
          <w:color w:val="000000"/>
        </w:rPr>
        <w:t xml:space="preserve"> by the Myanmar government found no evidence of systematic violence against the </w:t>
      </w:r>
      <w:proofErr w:type="spellStart"/>
      <w:r>
        <w:rPr>
          <w:rFonts w:ascii="Georgia" w:eastAsia="Georgia" w:hAnsi="Georgia" w:cs="Georgia"/>
          <w:color w:val="000000"/>
        </w:rPr>
        <w:t>Rohingya</w:t>
      </w:r>
      <w:proofErr w:type="spellEnd"/>
      <w:r>
        <w:rPr>
          <w:rFonts w:ascii="Georgia" w:eastAsia="Georgia" w:hAnsi="Georgia" w:cs="Georgia"/>
          <w:color w:val="000000"/>
        </w:rPr>
        <w:t>, but the country has refused to allow the UN or outside organizations or journalists to conduct an independent investigation.</w: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t>Most of what’s kno</w:t>
      </w:r>
      <w:r>
        <w:rPr>
          <w:rFonts w:ascii="Georgia" w:eastAsia="Georgia" w:hAnsi="Georgia" w:cs="Georgia"/>
          <w:color w:val="000000"/>
        </w:rPr>
        <w:t xml:space="preserve">wn about the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crisis is being collected from interviews and information gathered at the Bangladesh border from those fleeing across it. Last February, the UN High Commissioner for Human Rights published a</w:t>
      </w:r>
      <w:hyperlink r:id="rId11">
        <w:r>
          <w:rPr>
            <w:rFonts w:ascii="Georgia" w:eastAsia="Georgia" w:hAnsi="Georgia" w:cs="Georgia"/>
          </w:rPr>
          <w:t> report</w:t>
        </w:r>
      </w:hyperlink>
      <w:r>
        <w:rPr>
          <w:rFonts w:ascii="Georgia" w:eastAsia="Georgia" w:hAnsi="Georgia" w:cs="Georgia"/>
        </w:rPr>
        <w:t> </w:t>
      </w:r>
      <w:r>
        <w:rPr>
          <w:rFonts w:ascii="Georgia" w:eastAsia="Georgia" w:hAnsi="Georgia" w:cs="Georgia"/>
          <w:color w:val="000000"/>
        </w:rPr>
        <w:t>in which refugees told stories of gang rape, mass killings, and brutal beatings. More than half of the women interviewed reported having been a victim of sexual violence.</w:t>
      </w:r>
    </w:p>
    <w:p w:rsidR="008B26E0" w:rsidRDefault="0030529C">
      <w:pPr>
        <w:shd w:val="clear" w:color="auto" w:fill="FFFFFF"/>
        <w:spacing w:before="480" w:after="480"/>
        <w:ind w:right="375"/>
        <w:rPr>
          <w:rFonts w:ascii="Georgia" w:eastAsia="Georgia" w:hAnsi="Georgia" w:cs="Georgia"/>
          <w:color w:val="000000"/>
        </w:rPr>
      </w:pPr>
      <w:hyperlink r:id="rId12">
        <w:r>
          <w:rPr>
            <w:rFonts w:ascii="Georgia" w:eastAsia="Georgia" w:hAnsi="Georgia" w:cs="Georgia"/>
          </w:rPr>
          <w:t>Satellite images</w:t>
        </w:r>
      </w:hyperlink>
      <w:r>
        <w:rPr>
          <w:rFonts w:ascii="Georgia" w:eastAsia="Georgia" w:hAnsi="Georgia" w:cs="Georgia"/>
        </w:rPr>
        <w:t> </w:t>
      </w:r>
      <w:r>
        <w:rPr>
          <w:rFonts w:ascii="Georgia" w:eastAsia="Georgia" w:hAnsi="Georgia" w:cs="Georgia"/>
          <w:color w:val="000000"/>
        </w:rPr>
        <w:t xml:space="preserve">have shown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villages burning. Refugees blame the Myanmar military, while the Burmese military has claimed the </w:t>
      </w:r>
      <w:proofErr w:type="spellStart"/>
      <w:r>
        <w:rPr>
          <w:rFonts w:ascii="Georgia" w:eastAsia="Georgia" w:hAnsi="Georgia" w:cs="Georgia"/>
          <w:color w:val="000000"/>
        </w:rPr>
        <w:t>Ro</w:t>
      </w:r>
      <w:r>
        <w:rPr>
          <w:rFonts w:ascii="Georgia" w:eastAsia="Georgia" w:hAnsi="Georgia" w:cs="Georgia"/>
          <w:color w:val="000000"/>
        </w:rPr>
        <w:t>hingya</w:t>
      </w:r>
      <w:proofErr w:type="spellEnd"/>
      <w:r>
        <w:rPr>
          <w:rFonts w:ascii="Georgia" w:eastAsia="Georgia" w:hAnsi="Georgia" w:cs="Georgia"/>
          <w:color w:val="000000"/>
        </w:rPr>
        <w:t xml:space="preserve"> burned their own homes. The </w:t>
      </w:r>
      <w:hyperlink r:id="rId13">
        <w:r>
          <w:rPr>
            <w:rFonts w:ascii="Georgia" w:eastAsia="Georgia" w:hAnsi="Georgia" w:cs="Georgia"/>
          </w:rPr>
          <w:t>BBC's Jonathan Head</w:t>
        </w:r>
      </w:hyperlink>
      <w:r>
        <w:rPr>
          <w:rFonts w:ascii="Georgia" w:eastAsia="Georgia" w:hAnsi="Georgia" w:cs="Georgia"/>
          <w:color w:val="000000"/>
        </w:rPr>
        <w:t xml:space="preserve"> was one of the few journalists allowed into the </w:t>
      </w:r>
      <w:proofErr w:type="spellStart"/>
      <w:r>
        <w:rPr>
          <w:rFonts w:ascii="Georgia" w:eastAsia="Georgia" w:hAnsi="Georgia" w:cs="Georgia"/>
          <w:color w:val="000000"/>
        </w:rPr>
        <w:t>Rakhine</w:t>
      </w:r>
      <w:proofErr w:type="spellEnd"/>
      <w:r>
        <w:rPr>
          <w:rFonts w:ascii="Georgia" w:eastAsia="Georgia" w:hAnsi="Georgia" w:cs="Georgia"/>
          <w:color w:val="000000"/>
        </w:rPr>
        <w:t xml:space="preserve"> state, but under strict government surveillance. During a tour of </w:t>
      </w:r>
      <w:r>
        <w:rPr>
          <w:rFonts w:ascii="Georgia" w:eastAsia="Georgia" w:hAnsi="Georgia" w:cs="Georgia"/>
          <w:color w:val="000000"/>
        </w:rPr>
        <w:lastRenderedPageBreak/>
        <w:t>the region's vil</w:t>
      </w:r>
      <w:r>
        <w:rPr>
          <w:rFonts w:ascii="Georgia" w:eastAsia="Georgia" w:hAnsi="Georgia" w:cs="Georgia"/>
          <w:color w:val="000000"/>
        </w:rPr>
        <w:t xml:space="preserve">lages, he was given photos showing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allegedly burning their homes—photos he later discovered were faked.</w:t>
      </w:r>
      <w:r>
        <w:rPr>
          <w:noProof/>
        </w:rPr>
        <mc:AlternateContent>
          <mc:Choice Requires="wps">
            <w:drawing>
              <wp:anchor distT="45720" distB="45720" distL="114300" distR="114300" simplePos="0" relativeHeight="251659264" behindDoc="1" locked="0" layoutInCell="1" hidden="0" allowOverlap="1">
                <wp:simplePos x="0" y="0"/>
                <wp:positionH relativeFrom="margin">
                  <wp:posOffset>5308600</wp:posOffset>
                </wp:positionH>
                <wp:positionV relativeFrom="paragraph">
                  <wp:posOffset>7621</wp:posOffset>
                </wp:positionV>
                <wp:extent cx="1125855" cy="813435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787835" y="0"/>
                          <a:ext cx="111633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30529C">
                            <w:pPr>
                              <w:spacing w:line="258" w:lineRule="auto"/>
                              <w:textDirection w:val="btLr"/>
                            </w:pPr>
                            <w:r>
                              <w:rPr>
                                <w:rFonts w:ascii="Georgia" w:eastAsia="Georgia" w:hAnsi="Georgia" w:cs="Georgia"/>
                                <w:color w:val="000000"/>
                              </w:rPr>
                              <w:t>Group within a larger group</w:t>
                            </w:r>
                          </w:p>
                          <w:p w:rsidR="008B26E0" w:rsidRDefault="008B26E0">
                            <w:pPr>
                              <w:spacing w:line="258" w:lineRule="auto"/>
                              <w:textDirection w:val="btLr"/>
                            </w:pPr>
                          </w:p>
                          <w:p w:rsidR="008B26E0" w:rsidRDefault="0030529C">
                            <w:pPr>
                              <w:spacing w:line="258" w:lineRule="auto"/>
                              <w:textDirection w:val="btLr"/>
                            </w:pPr>
                            <w:r>
                              <w:rPr>
                                <w:rFonts w:ascii="Georgia" w:eastAsia="Georgia" w:hAnsi="Georgia" w:cs="Georgia"/>
                                <w:color w:val="000000"/>
                              </w:rPr>
                              <w:t>Payback</w:t>
                            </w:r>
                          </w:p>
                        </w:txbxContent>
                      </wps:txbx>
                      <wps:bodyPr spcFirstLastPara="1" wrap="square" lIns="91425" tIns="45700" rIns="91425" bIns="45700" anchor="t" anchorCtr="0"/>
                    </wps:wsp>
                  </a:graphicData>
                </a:graphic>
              </wp:anchor>
            </w:drawing>
          </mc:Choice>
          <mc:Fallback>
            <w:pict>
              <v:rect id="Rectangle 1" o:spid="_x0000_s1027" style="position:absolute;margin-left:418pt;margin-top:.6pt;width:88.65pt;height:640.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">
                <v:stroke startarrowwidth="narrow" startarrowlength="short" endarrowwidth="narrow" endarrowlength="short"/>
                <v:textbox inset="2.53958mm,1.2694mm,2.53958mm,1.2694mm">
                  <w:txbxContent>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8B26E0">
                      <w:pPr>
                        <w:spacing w:line="258" w:lineRule="auto"/>
                        <w:textDirection w:val="btLr"/>
                      </w:pPr>
                    </w:p>
                    <w:p w:rsidR="008B26E0" w:rsidRDefault="0030529C">
                      <w:pPr>
                        <w:spacing w:line="258" w:lineRule="auto"/>
                        <w:textDirection w:val="btLr"/>
                      </w:pPr>
                      <w:r>
                        <w:rPr>
                          <w:rFonts w:ascii="Georgia" w:eastAsia="Georgia" w:hAnsi="Georgia" w:cs="Georgia"/>
                          <w:color w:val="000000"/>
                        </w:rPr>
                        <w:t>Group within a larger group</w:t>
                      </w:r>
                    </w:p>
                    <w:p w:rsidR="008B26E0" w:rsidRDefault="008B26E0">
                      <w:pPr>
                        <w:spacing w:line="258" w:lineRule="auto"/>
                        <w:textDirection w:val="btLr"/>
                      </w:pPr>
                    </w:p>
                    <w:p w:rsidR="008B26E0" w:rsidRDefault="0030529C">
                      <w:pPr>
                        <w:spacing w:line="258" w:lineRule="auto"/>
                        <w:textDirection w:val="btLr"/>
                      </w:pPr>
                      <w:r>
                        <w:rPr>
                          <w:rFonts w:ascii="Georgia" w:eastAsia="Georgia" w:hAnsi="Georgia" w:cs="Georgia"/>
                          <w:color w:val="000000"/>
                        </w:rPr>
                        <w:t>Payback</w:t>
                      </w:r>
                    </w:p>
                  </w:txbxContent>
                </v:textbox>
                <w10:wrap type="square" anchorx="margin"/>
              </v:rect>
            </w:pict>
          </mc:Fallback>
        </mc:AlternateConten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t xml:space="preserve">There are 40,000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refugees settled in India, 16,000 of which have obtained official refugee documentation. The majority of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fleeing Myanmar have not made it past Bangladesh. </w:t>
      </w:r>
      <w:hyperlink r:id="rId14">
        <w:r>
          <w:rPr>
            <w:rFonts w:ascii="Georgia" w:eastAsia="Georgia" w:hAnsi="Georgia" w:cs="Georgia"/>
          </w:rPr>
          <w:t>Devastating floods</w:t>
        </w:r>
      </w:hyperlink>
      <w:r>
        <w:rPr>
          <w:rFonts w:ascii="Georgia" w:eastAsia="Georgia" w:hAnsi="Georgia" w:cs="Georgia"/>
        </w:rPr>
        <w:t> i</w:t>
      </w:r>
      <w:r>
        <w:rPr>
          <w:rFonts w:ascii="Georgia" w:eastAsia="Georgia" w:hAnsi="Georgia" w:cs="Georgia"/>
          <w:color w:val="000000"/>
        </w:rPr>
        <w:t>n India and Bangladesh over this past summer have worsened conditions in refugee camps and led to a cholera outbreak, water shortages, and malnutrition.</w:t>
      </w:r>
    </w:p>
    <w:p w:rsidR="008B26E0" w:rsidRDefault="0030529C">
      <w:pPr>
        <w:shd w:val="clear" w:color="auto" w:fill="FFFFFF"/>
        <w:spacing w:after="0" w:line="240" w:lineRule="auto"/>
        <w:rPr>
          <w:rFonts w:ascii="Cabin" w:eastAsia="Cabin" w:hAnsi="Cabin" w:cs="Cabin"/>
          <w:b/>
          <w:smallCaps/>
          <w:color w:val="000000"/>
          <w:sz w:val="33"/>
          <w:szCs w:val="33"/>
        </w:rPr>
      </w:pPr>
      <w:r>
        <w:rPr>
          <w:rFonts w:ascii="inherit" w:eastAsia="inherit" w:hAnsi="inherit" w:cs="inherit"/>
          <w:b/>
          <w:smallCaps/>
          <w:color w:val="000000"/>
          <w:sz w:val="33"/>
          <w:szCs w:val="33"/>
        </w:rPr>
        <w:t>WHY ARE WE HEAR</w:t>
      </w:r>
      <w:r>
        <w:rPr>
          <w:rFonts w:ascii="inherit" w:eastAsia="inherit" w:hAnsi="inherit" w:cs="inherit"/>
          <w:b/>
          <w:smallCaps/>
          <w:color w:val="000000"/>
          <w:sz w:val="33"/>
          <w:szCs w:val="33"/>
        </w:rPr>
        <w:t>ING ABOUT IT NOW?</w: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t xml:space="preserve">Myanmar has more than 100 different ethnic groups, with the Burmese making up about two thirds of the country. And while the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have long been persecuted as a minority, the scale of recent violence is unprecedented. It ramped up on </w:t>
      </w:r>
      <w:r>
        <w:rPr>
          <w:rFonts w:ascii="Georgia" w:eastAsia="Georgia" w:hAnsi="Georgia" w:cs="Georgia"/>
          <w:color w:val="000000"/>
        </w:rPr>
        <w:t xml:space="preserve">August 25 after a small </w:t>
      </w:r>
      <w:proofErr w:type="spellStart"/>
      <w:r>
        <w:rPr>
          <w:rFonts w:ascii="Georgia" w:eastAsia="Georgia" w:hAnsi="Georgia" w:cs="Georgia"/>
          <w:color w:val="000000"/>
          <w:u w:val="single"/>
        </w:rPr>
        <w:t>faction</w:t>
      </w:r>
      <w:proofErr w:type="spellEnd"/>
      <w:r>
        <w:rPr>
          <w:rFonts w:ascii="Georgia" w:eastAsia="Georgia" w:hAnsi="Georgia" w:cs="Georgia"/>
          <w:color w:val="000000"/>
        </w:rPr>
        <w:t xml:space="preserve"> of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militants called the </w:t>
      </w:r>
      <w:proofErr w:type="spellStart"/>
      <w:r>
        <w:rPr>
          <w:rFonts w:ascii="Georgia" w:eastAsia="Georgia" w:hAnsi="Georgia" w:cs="Georgia"/>
        </w:rPr>
        <w:fldChar w:fldCharType="begin"/>
      </w:r>
      <w:r>
        <w:rPr>
          <w:rFonts w:ascii="Georgia" w:eastAsia="Georgia" w:hAnsi="Georgia" w:cs="Georgia"/>
        </w:rPr>
        <w:instrText xml:space="preserve"> HYPERLINK "http://www.aljazeera.com/news/2017/09/myanmar-arakan-rohingya-salvation-army-170912060700394.html" \h </w:instrText>
      </w:r>
      <w:r>
        <w:rPr>
          <w:rFonts w:ascii="Georgia" w:eastAsia="Georgia" w:hAnsi="Georgia" w:cs="Georgia"/>
        </w:rPr>
        <w:fldChar w:fldCharType="separate"/>
      </w:r>
      <w:r>
        <w:rPr>
          <w:rFonts w:ascii="Georgia" w:eastAsia="Georgia" w:hAnsi="Georgia" w:cs="Georgia"/>
        </w:rPr>
        <w:t>Arakan</w:t>
      </w:r>
      <w:proofErr w:type="spellEnd"/>
      <w:r>
        <w:rPr>
          <w:rFonts w:ascii="Georgia" w:eastAsia="Georgia" w:hAnsi="Georgia" w:cs="Georgia"/>
        </w:rPr>
        <w:t xml:space="preserve"> </w:t>
      </w:r>
      <w:proofErr w:type="spellStart"/>
      <w:r>
        <w:rPr>
          <w:rFonts w:ascii="Georgia" w:eastAsia="Georgia" w:hAnsi="Georgia" w:cs="Georgia"/>
        </w:rPr>
        <w:t>Rohingya</w:t>
      </w:r>
      <w:proofErr w:type="spellEnd"/>
      <w:r>
        <w:rPr>
          <w:rFonts w:ascii="Georgia" w:eastAsia="Georgia" w:hAnsi="Georgia" w:cs="Georgia"/>
        </w:rPr>
        <w:t xml:space="preserve"> Solidarity Army</w:t>
      </w:r>
      <w:r>
        <w:rPr>
          <w:rFonts w:ascii="Georgia" w:eastAsia="Georgia" w:hAnsi="Georgia" w:cs="Georgia"/>
        </w:rPr>
        <w:fldChar w:fldCharType="end"/>
      </w:r>
      <w:r>
        <w:rPr>
          <w:rFonts w:ascii="Georgia" w:eastAsia="Georgia" w:hAnsi="Georgia" w:cs="Georgia"/>
          <w:color w:val="000000"/>
        </w:rPr>
        <w:t xml:space="preserve"> attacked police posts, killing 12 members </w:t>
      </w:r>
      <w:r>
        <w:rPr>
          <w:rFonts w:ascii="Georgia" w:eastAsia="Georgia" w:hAnsi="Georgia" w:cs="Georgia"/>
          <w:color w:val="000000"/>
        </w:rPr>
        <w:t xml:space="preserve">of Myanmar’s security forces. In </w:t>
      </w:r>
      <w:r>
        <w:rPr>
          <w:rFonts w:ascii="Georgia" w:eastAsia="Georgia" w:hAnsi="Georgia" w:cs="Georgia"/>
          <w:color w:val="000000"/>
          <w:u w:val="single"/>
        </w:rPr>
        <w:t>retribution</w:t>
      </w:r>
      <w:r>
        <w:rPr>
          <w:rFonts w:ascii="Georgia" w:eastAsia="Georgia" w:hAnsi="Georgia" w:cs="Georgia"/>
          <w:color w:val="000000"/>
        </w:rPr>
        <w:t>, Myanmar’s military vowed to root out militant groups, and they’ve responded on a massive scale that has left many innocent civilians dead, injured, or homeless.</w:t>
      </w:r>
    </w:p>
    <w:p w:rsidR="008B26E0" w:rsidRDefault="0030529C">
      <w:pPr>
        <w:shd w:val="clear" w:color="auto" w:fill="FFFFFF"/>
        <w:spacing w:before="480" w:after="480"/>
        <w:ind w:right="375"/>
        <w:rPr>
          <w:rFonts w:ascii="Georgia" w:eastAsia="Georgia" w:hAnsi="Georgia" w:cs="Georgia"/>
          <w:color w:val="000000"/>
        </w:rPr>
      </w:pPr>
      <w:hyperlink r:id="rId15">
        <w:proofErr w:type="spellStart"/>
        <w:r>
          <w:rPr>
            <w:rFonts w:ascii="Georgia" w:eastAsia="Georgia" w:hAnsi="Georgia" w:cs="Georgia"/>
          </w:rPr>
          <w:t>Kyaw</w:t>
        </w:r>
        <w:proofErr w:type="spellEnd"/>
        <w:r>
          <w:rPr>
            <w:rFonts w:ascii="Georgia" w:eastAsia="Georgia" w:hAnsi="Georgia" w:cs="Georgia"/>
          </w:rPr>
          <w:t xml:space="preserve"> </w:t>
        </w:r>
        <w:proofErr w:type="spellStart"/>
        <w:r>
          <w:rPr>
            <w:rFonts w:ascii="Georgia" w:eastAsia="Georgia" w:hAnsi="Georgia" w:cs="Georgia"/>
          </w:rPr>
          <w:t>Hsan</w:t>
        </w:r>
        <w:proofErr w:type="spellEnd"/>
        <w:r>
          <w:rPr>
            <w:rFonts w:ascii="Georgia" w:eastAsia="Georgia" w:hAnsi="Georgia" w:cs="Georgia"/>
          </w:rPr>
          <w:t xml:space="preserve"> </w:t>
        </w:r>
        <w:proofErr w:type="spellStart"/>
        <w:r>
          <w:rPr>
            <w:rFonts w:ascii="Georgia" w:eastAsia="Georgia" w:hAnsi="Georgia" w:cs="Georgia"/>
          </w:rPr>
          <w:t>Hlaing</w:t>
        </w:r>
        <w:proofErr w:type="spellEnd"/>
      </w:hyperlink>
      <w:r>
        <w:rPr>
          <w:rFonts w:ascii="Georgia" w:eastAsia="Georgia" w:hAnsi="Georgia" w:cs="Georgia"/>
        </w:rPr>
        <w:t> </w:t>
      </w:r>
      <w:r>
        <w:rPr>
          <w:rFonts w:ascii="Georgia" w:eastAsia="Georgia" w:hAnsi="Georgia" w:cs="Georgia"/>
          <w:color w:val="000000"/>
        </w:rPr>
        <w:t>is executive director of an organization he founded called the Peace and Development Initiative, which documents stories of the violence in Myanmar. Following the August attacks, his organiza</w:t>
      </w:r>
      <w:r>
        <w:rPr>
          <w:rFonts w:ascii="Georgia" w:eastAsia="Georgia" w:hAnsi="Georgia" w:cs="Georgia"/>
          <w:color w:val="000000"/>
        </w:rPr>
        <w:t xml:space="preserve">tion paused its work in </w:t>
      </w:r>
      <w:proofErr w:type="spellStart"/>
      <w:r>
        <w:rPr>
          <w:rFonts w:ascii="Georgia" w:eastAsia="Georgia" w:hAnsi="Georgia" w:cs="Georgia"/>
          <w:color w:val="000000"/>
        </w:rPr>
        <w:t>Rakhine</w:t>
      </w:r>
      <w:proofErr w:type="spellEnd"/>
      <w:r>
        <w:rPr>
          <w:rFonts w:ascii="Georgia" w:eastAsia="Georgia" w:hAnsi="Georgia" w:cs="Georgia"/>
          <w:color w:val="000000"/>
        </w:rPr>
        <w:t xml:space="preserve"> in fear of retribution. Though he now attends Columbia University in New York, </w:t>
      </w:r>
      <w:proofErr w:type="spellStart"/>
      <w:r>
        <w:rPr>
          <w:rFonts w:ascii="Georgia" w:eastAsia="Georgia" w:hAnsi="Georgia" w:cs="Georgia"/>
          <w:color w:val="000000"/>
        </w:rPr>
        <w:t>Hlaing</w:t>
      </w:r>
      <w:proofErr w:type="spellEnd"/>
      <w:r>
        <w:rPr>
          <w:rFonts w:ascii="Georgia" w:eastAsia="Georgia" w:hAnsi="Georgia" w:cs="Georgia"/>
          <w:color w:val="000000"/>
        </w:rPr>
        <w:t xml:space="preserve"> is intimately familiar with the violent discrimination long seen in </w:t>
      </w:r>
      <w:proofErr w:type="spellStart"/>
      <w:r>
        <w:rPr>
          <w:rFonts w:ascii="Georgia" w:eastAsia="Georgia" w:hAnsi="Georgia" w:cs="Georgia"/>
          <w:color w:val="000000"/>
        </w:rPr>
        <w:t>Rakhine</w:t>
      </w:r>
      <w:proofErr w:type="spellEnd"/>
      <w:r>
        <w:rPr>
          <w:rFonts w:ascii="Georgia" w:eastAsia="Georgia" w:hAnsi="Georgia" w:cs="Georgia"/>
          <w:color w:val="000000"/>
        </w:rPr>
        <w:t>.</w: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t xml:space="preserve">He's Burmese and grew up in </w:t>
      </w:r>
      <w:proofErr w:type="spellStart"/>
      <w:r>
        <w:rPr>
          <w:rFonts w:ascii="Georgia" w:eastAsia="Georgia" w:hAnsi="Georgia" w:cs="Georgia"/>
          <w:color w:val="000000"/>
        </w:rPr>
        <w:t>Rakhine</w:t>
      </w:r>
      <w:proofErr w:type="spellEnd"/>
      <w:r>
        <w:rPr>
          <w:rFonts w:ascii="Georgia" w:eastAsia="Georgia" w:hAnsi="Georgia" w:cs="Georgia"/>
          <w:color w:val="000000"/>
        </w:rPr>
        <w:t xml:space="preserve"> with a Buddhist family, b</w:t>
      </w:r>
      <w:r>
        <w:rPr>
          <w:rFonts w:ascii="Georgia" w:eastAsia="Georgia" w:hAnsi="Georgia" w:cs="Georgia"/>
          <w:color w:val="000000"/>
        </w:rPr>
        <w:t xml:space="preserve">ut following student protests against the Myanmar government, </w:t>
      </w:r>
      <w:proofErr w:type="spellStart"/>
      <w:r>
        <w:rPr>
          <w:rFonts w:ascii="Georgia" w:eastAsia="Georgia" w:hAnsi="Georgia" w:cs="Georgia"/>
          <w:color w:val="000000"/>
        </w:rPr>
        <w:t>Hlaing</w:t>
      </w:r>
      <w:proofErr w:type="spellEnd"/>
      <w:r>
        <w:rPr>
          <w:rFonts w:ascii="Georgia" w:eastAsia="Georgia" w:hAnsi="Georgia" w:cs="Georgia"/>
          <w:color w:val="000000"/>
        </w:rPr>
        <w:t xml:space="preserve"> was held as a political prisoner for five years and subsequently exiled to Thailand.</w:t>
      </w:r>
    </w:p>
    <w:p w:rsidR="008B26E0" w:rsidRDefault="0030529C">
      <w:pPr>
        <w:shd w:val="clear" w:color="auto" w:fill="FFFFFF"/>
        <w:spacing w:before="480" w:after="480"/>
        <w:ind w:right="375"/>
        <w:rPr>
          <w:rFonts w:ascii="Georgia" w:eastAsia="Georgia" w:hAnsi="Georgia" w:cs="Georgia"/>
          <w:color w:val="000000"/>
        </w:rPr>
      </w:pPr>
      <w:proofErr w:type="spellStart"/>
      <w:r>
        <w:rPr>
          <w:rFonts w:ascii="Georgia" w:eastAsia="Georgia" w:hAnsi="Georgia" w:cs="Georgia"/>
          <w:color w:val="000000"/>
        </w:rPr>
        <w:t>Hlaing</w:t>
      </w:r>
      <w:proofErr w:type="spellEnd"/>
      <w:r>
        <w:rPr>
          <w:rFonts w:ascii="Georgia" w:eastAsia="Georgia" w:hAnsi="Georgia" w:cs="Georgia"/>
          <w:color w:val="000000"/>
        </w:rPr>
        <w:t xml:space="preserve"> says he believes Myanmar’s security forces are exploiting the late August events to push the </w:t>
      </w:r>
      <w:proofErr w:type="spellStart"/>
      <w:r>
        <w:rPr>
          <w:rFonts w:ascii="Georgia" w:eastAsia="Georgia" w:hAnsi="Georgia" w:cs="Georgia"/>
          <w:color w:val="000000"/>
        </w:rPr>
        <w:t>Ro</w:t>
      </w:r>
      <w:r>
        <w:rPr>
          <w:rFonts w:ascii="Georgia" w:eastAsia="Georgia" w:hAnsi="Georgia" w:cs="Georgia"/>
          <w:color w:val="000000"/>
        </w:rPr>
        <w:t>hingya</w:t>
      </w:r>
      <w:proofErr w:type="spellEnd"/>
      <w:r>
        <w:rPr>
          <w:rFonts w:ascii="Georgia" w:eastAsia="Georgia" w:hAnsi="Georgia" w:cs="Georgia"/>
          <w:color w:val="000000"/>
        </w:rPr>
        <w:t xml:space="preserve"> out of the region…</w:t>
      </w:r>
    </w:p>
    <w:p w:rsidR="008B26E0" w:rsidRDefault="0030529C">
      <w:pPr>
        <w:shd w:val="clear" w:color="auto" w:fill="FFFFFF"/>
        <w:spacing w:after="0" w:line="240" w:lineRule="auto"/>
        <w:rPr>
          <w:rFonts w:ascii="Cabin" w:eastAsia="Cabin" w:hAnsi="Cabin" w:cs="Cabin"/>
          <w:b/>
          <w:smallCaps/>
          <w:color w:val="000000"/>
          <w:sz w:val="33"/>
          <w:szCs w:val="33"/>
        </w:rPr>
      </w:pPr>
      <w:r>
        <w:rPr>
          <w:rFonts w:ascii="inherit" w:eastAsia="inherit" w:hAnsi="inherit" w:cs="inherit"/>
          <w:b/>
          <w:smallCaps/>
          <w:color w:val="000000"/>
          <w:sz w:val="33"/>
          <w:szCs w:val="33"/>
        </w:rPr>
        <w:t>IS THERE HOPE FOR THE ROHINGYA?</w: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t>Ethnic minorities in Myanmar describe regular mistreatment from those in the government and surrounding communities.</w: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lastRenderedPageBreak/>
        <w:t xml:space="preserve">“[They] feel like second-class citizens,” said </w:t>
      </w:r>
      <w:proofErr w:type="spellStart"/>
      <w:r>
        <w:rPr>
          <w:rFonts w:ascii="Georgia" w:eastAsia="Georgia" w:hAnsi="Georgia" w:cs="Georgia"/>
          <w:color w:val="000000"/>
        </w:rPr>
        <w:t>Hlaing</w:t>
      </w:r>
      <w:proofErr w:type="spellEnd"/>
      <w:r>
        <w:rPr>
          <w:rFonts w:ascii="Georgia" w:eastAsia="Georgia" w:hAnsi="Georgia" w:cs="Georgia"/>
          <w:color w:val="000000"/>
        </w:rPr>
        <w:t xml:space="preserve">. </w:t>
      </w:r>
      <w:proofErr w:type="spellStart"/>
      <w:r>
        <w:rPr>
          <w:rFonts w:ascii="Georgia" w:eastAsia="Georgia" w:hAnsi="Georgia" w:cs="Georgia"/>
          <w:color w:val="000000"/>
        </w:rPr>
        <w:t>Hlaing</w:t>
      </w:r>
      <w:proofErr w:type="spellEnd"/>
      <w:r>
        <w:rPr>
          <w:rFonts w:ascii="Georgia" w:eastAsia="Georgia" w:hAnsi="Georgia" w:cs="Georgia"/>
          <w:color w:val="000000"/>
        </w:rPr>
        <w:t xml:space="preserve"> was struck by the </w:t>
      </w:r>
      <w:r>
        <w:rPr>
          <w:rFonts w:ascii="Georgia" w:eastAsia="Georgia" w:hAnsi="Georgia" w:cs="Georgia"/>
          <w:color w:val="000000"/>
          <w:u w:val="single"/>
        </w:rPr>
        <w:t>a</w:t>
      </w:r>
      <w:r>
        <w:rPr>
          <w:rFonts w:ascii="Georgia" w:eastAsia="Georgia" w:hAnsi="Georgia" w:cs="Georgia"/>
          <w:color w:val="000000"/>
          <w:u w:val="single"/>
        </w:rPr>
        <w:t>trocities</w:t>
      </w:r>
      <w:r>
        <w:rPr>
          <w:rFonts w:ascii="Georgia" w:eastAsia="Georgia" w:hAnsi="Georgia" w:cs="Georgia"/>
          <w:color w:val="000000"/>
        </w:rPr>
        <w:t xml:space="preserve"> he witnessed growing up in </w:t>
      </w:r>
      <w:proofErr w:type="spellStart"/>
      <w:r>
        <w:rPr>
          <w:rFonts w:ascii="Georgia" w:eastAsia="Georgia" w:hAnsi="Georgia" w:cs="Georgia"/>
          <w:color w:val="000000"/>
        </w:rPr>
        <w:t>Rakhine</w:t>
      </w:r>
      <w:proofErr w:type="spellEnd"/>
      <w:r>
        <w:rPr>
          <w:rFonts w:ascii="Georgia" w:eastAsia="Georgia" w:hAnsi="Georgia" w:cs="Georgia"/>
          <w:color w:val="000000"/>
        </w:rPr>
        <w:t xml:space="preserve"> and participated in protests against the government as a teenager. While the military's attacks have been the most devastating, the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also face violence from Myanmar’s Buddhist majority, </w:t>
      </w:r>
      <w:proofErr w:type="spellStart"/>
      <w:r>
        <w:rPr>
          <w:rFonts w:ascii="Georgia" w:eastAsia="Georgia" w:hAnsi="Georgia" w:cs="Georgia"/>
          <w:color w:val="000000"/>
        </w:rPr>
        <w:t>Hlaing</w:t>
      </w:r>
      <w:proofErr w:type="spellEnd"/>
      <w:r>
        <w:rPr>
          <w:rFonts w:ascii="Georgia" w:eastAsia="Georgia" w:hAnsi="Georgia" w:cs="Georgia"/>
          <w:color w:val="000000"/>
        </w:rPr>
        <w:t xml:space="preserve"> added.</w:t>
      </w:r>
    </w:p>
    <w:p w:rsidR="008B26E0" w:rsidRDefault="0030529C">
      <w:pPr>
        <w:shd w:val="clear" w:color="auto" w:fill="FFFFFF"/>
        <w:spacing w:before="480" w:after="480"/>
        <w:ind w:right="375"/>
        <w:rPr>
          <w:rFonts w:ascii="Georgia" w:eastAsia="Georgia" w:hAnsi="Georgia" w:cs="Georgia"/>
          <w:color w:val="000000"/>
        </w:rPr>
      </w:pPr>
      <w:r>
        <w:rPr>
          <w:rFonts w:ascii="Georgia" w:eastAsia="Georgia" w:hAnsi="Georgia" w:cs="Georgia"/>
          <w:color w:val="000000"/>
        </w:rPr>
        <w:t xml:space="preserve">“There’s a fear, especially among Burma's Buddhist nationalists, of Burma losing its unique Burmese culture,” said </w:t>
      </w:r>
      <w:proofErr w:type="spellStart"/>
      <w:r>
        <w:rPr>
          <w:rFonts w:ascii="Georgia" w:eastAsia="Georgia" w:hAnsi="Georgia" w:cs="Georgia"/>
          <w:color w:val="000000"/>
        </w:rPr>
        <w:t>Knaus</w:t>
      </w:r>
      <w:proofErr w:type="spellEnd"/>
      <w:r>
        <w:rPr>
          <w:rFonts w:ascii="Georgia" w:eastAsia="Georgia" w:hAnsi="Georgia" w:cs="Georgia"/>
          <w:color w:val="000000"/>
        </w:rPr>
        <w:t xml:space="preserve">. “Whether that’s from Muslims coming into the country or influences from places like China, and the rest of the outside world, there’s </w:t>
      </w:r>
      <w:r>
        <w:rPr>
          <w:rFonts w:ascii="Georgia" w:eastAsia="Georgia" w:hAnsi="Georgia" w:cs="Georgia"/>
          <w:color w:val="000000"/>
        </w:rPr>
        <w:t xml:space="preserve">a real fear that Burma is going to be changed by all of these influences. The </w:t>
      </w:r>
      <w:proofErr w:type="spellStart"/>
      <w:r>
        <w:rPr>
          <w:rFonts w:ascii="Georgia" w:eastAsia="Georgia" w:hAnsi="Georgia" w:cs="Georgia"/>
          <w:color w:val="000000"/>
        </w:rPr>
        <w:t>Rohinyga</w:t>
      </w:r>
      <w:proofErr w:type="spellEnd"/>
      <w:r>
        <w:rPr>
          <w:rFonts w:ascii="Georgia" w:eastAsia="Georgia" w:hAnsi="Georgia" w:cs="Georgia"/>
          <w:color w:val="000000"/>
        </w:rPr>
        <w:t xml:space="preserve"> are the most obvious examples of this. They’re Muslim and perceived to be from Bangladesh so to many they are the prime example of this foreign cultural and social invas</w:t>
      </w:r>
      <w:r>
        <w:rPr>
          <w:rFonts w:ascii="Georgia" w:eastAsia="Georgia" w:hAnsi="Georgia" w:cs="Georgia"/>
          <w:color w:val="000000"/>
        </w:rPr>
        <w:t>ion.”</w:t>
      </w:r>
    </w:p>
    <w:p w:rsidR="008B26E0" w:rsidRDefault="0030529C">
      <w:pPr>
        <w:shd w:val="clear" w:color="auto" w:fill="FFFFFF"/>
        <w:spacing w:before="480" w:after="480"/>
        <w:ind w:right="375"/>
        <w:rPr>
          <w:rFonts w:ascii="Georgia" w:eastAsia="Georgia" w:hAnsi="Georgia" w:cs="Georgia"/>
          <w:color w:val="000000"/>
        </w:rPr>
      </w:pPr>
      <w:proofErr w:type="spellStart"/>
      <w:r>
        <w:rPr>
          <w:rFonts w:ascii="Georgia" w:eastAsia="Georgia" w:hAnsi="Georgia" w:cs="Georgia"/>
          <w:color w:val="000000"/>
        </w:rPr>
        <w:t>Hlaing</w:t>
      </w:r>
      <w:proofErr w:type="spellEnd"/>
      <w:r>
        <w:rPr>
          <w:rFonts w:ascii="Georgia" w:eastAsia="Georgia" w:hAnsi="Georgia" w:cs="Georgia"/>
          <w:color w:val="000000"/>
        </w:rPr>
        <w:t xml:space="preserve"> says his curriculum from </w:t>
      </w:r>
      <w:proofErr w:type="spellStart"/>
      <w:r>
        <w:rPr>
          <w:rFonts w:ascii="Georgia" w:eastAsia="Georgia" w:hAnsi="Georgia" w:cs="Georgia"/>
          <w:color w:val="000000"/>
        </w:rPr>
        <w:t>Rakhine</w:t>
      </w:r>
      <w:proofErr w:type="spellEnd"/>
      <w:r>
        <w:rPr>
          <w:rFonts w:ascii="Georgia" w:eastAsia="Georgia" w:hAnsi="Georgia" w:cs="Georgia"/>
          <w:color w:val="000000"/>
        </w:rPr>
        <w:t xml:space="preserve"> state schools emphasized the country’s Buddhist origins as what made Myanmar unique. Even his own family, he said, struggles to understand his work advocating for the rights of minorities.</w:t>
      </w:r>
    </w:p>
    <w:p w:rsidR="008B26E0" w:rsidRDefault="0030529C">
      <w:pPr>
        <w:shd w:val="clear" w:color="auto" w:fill="FFFFFF"/>
        <w:spacing w:before="480" w:after="0"/>
        <w:ind w:right="375"/>
        <w:rPr>
          <w:rFonts w:ascii="Source Sans Pro" w:eastAsia="Source Sans Pro" w:hAnsi="Source Sans Pro" w:cs="Source Sans Pro"/>
          <w:color w:val="000000"/>
          <w:sz w:val="21"/>
          <w:szCs w:val="21"/>
        </w:rPr>
      </w:pPr>
      <w:r>
        <w:rPr>
          <w:rFonts w:ascii="Georgia" w:eastAsia="Georgia" w:hAnsi="Georgia" w:cs="Georgia"/>
          <w:color w:val="000000"/>
        </w:rPr>
        <w:t xml:space="preserve">While the UN and Red Cross have increased aid to the Bangladesh border, where so many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have fled, experts are hard pressed to see a short-term future in which the </w:t>
      </w:r>
      <w:proofErr w:type="spellStart"/>
      <w:r>
        <w:rPr>
          <w:rFonts w:ascii="Georgia" w:eastAsia="Georgia" w:hAnsi="Georgia" w:cs="Georgia"/>
          <w:color w:val="000000"/>
        </w:rPr>
        <w:t>Rohingya</w:t>
      </w:r>
      <w:proofErr w:type="spellEnd"/>
      <w:r>
        <w:rPr>
          <w:rFonts w:ascii="Georgia" w:eastAsia="Georgia" w:hAnsi="Georgia" w:cs="Georgia"/>
          <w:color w:val="000000"/>
        </w:rPr>
        <w:t xml:space="preserve"> can live peacefully and with equal rights within Myanmar’s borders. </w:t>
      </w:r>
    </w:p>
    <w:p w:rsidR="008B26E0" w:rsidRDefault="008B26E0"/>
    <w:sectPr w:rsidR="008B26E0" w:rsidSect="0030529C">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auto"/>
    <w:pitch w:val="default"/>
  </w:font>
  <w:font w:name="inherit">
    <w:altName w:val="Times New Roman"/>
    <w:charset w:val="00"/>
    <w:family w:val="auto"/>
    <w:pitch w:val="default"/>
  </w:font>
  <w:font w:name="Helvetica Neue">
    <w:charset w:val="00"/>
    <w:family w:val="auto"/>
    <w:pitch w:val="default"/>
  </w:font>
  <w:font w:name="Cabi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0"/>
    <w:rsid w:val="0030529C"/>
    <w:rsid w:val="008B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A0E3B-C902-4E90-BE85-788C73B4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LineNumber">
    <w:name w:val="line number"/>
    <w:basedOn w:val="DefaultParagraphFont"/>
    <w:uiPriority w:val="99"/>
    <w:semiHidden/>
    <w:unhideWhenUsed/>
    <w:rsid w:val="0030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hchr.org/en/NewsEvents/Pages/DisplayNews.aspx?NewsID=22041&amp;LangID=E" TargetMode="External"/><Relationship Id="rId13" Type="http://schemas.openxmlformats.org/officeDocument/2006/relationships/hyperlink" Target="http://www.bbc.com/news/world-asia-41222210" TargetMode="External"/><Relationship Id="rId3" Type="http://schemas.openxmlformats.org/officeDocument/2006/relationships/webSettings" Target="webSettings.xml"/><Relationship Id="rId7" Type="http://schemas.openxmlformats.org/officeDocument/2006/relationships/hyperlink" Target="http://www.ned.org/region/asia/" TargetMode="External"/><Relationship Id="rId12" Type="http://schemas.openxmlformats.org/officeDocument/2006/relationships/hyperlink" Target="https://www.amnesty.org/en/latest/news/2017/09/myanmar-video-and-satellite-evidence-shows-new-fires-still-torching-rohingya-villag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rw.org/reports/2000/malaysia/maybr008-01.htm" TargetMode="External"/><Relationship Id="rId11" Type="http://schemas.openxmlformats.org/officeDocument/2006/relationships/hyperlink" Target="http://www.ohchr.org/Documents/Countries/MM/FlashReport3Feb2017.pdf" TargetMode="External"/><Relationship Id="rId5" Type="http://schemas.openxmlformats.org/officeDocument/2006/relationships/hyperlink" Target="http://www.nationalgeographic.com/contributors/g/sarah-gibbens.html" TargetMode="External"/><Relationship Id="rId15" Type="http://schemas.openxmlformats.org/officeDocument/2006/relationships/hyperlink" Target="http://www.humanrightscolumbia.org/sites/default/files/pdf/ahda_2017_bios.pdf" TargetMode="External"/><Relationship Id="rId10" Type="http://schemas.openxmlformats.org/officeDocument/2006/relationships/hyperlink" Target="http://www.bbc.com/news/world-asia-38505228" TargetMode="External"/><Relationship Id="rId4" Type="http://schemas.openxmlformats.org/officeDocument/2006/relationships/image" Target="media/image1.jpg"/><Relationship Id="rId9" Type="http://schemas.openxmlformats.org/officeDocument/2006/relationships/hyperlink" Target="http://www.ohchr.org/en/NewsEvents/Pages/DisplayNews.aspx?NewsID=22041&amp;LangID=E" TargetMode="External"/><Relationship Id="rId14" Type="http://schemas.openxmlformats.org/officeDocument/2006/relationships/hyperlink" Target="https://www.reuters.com/article/us-myanmar-floods/myanmar-floods-kill-two-displace-tens-of-thousands-idUSKBN1A90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Kylie</dc:creator>
  <cp:lastModifiedBy>Maddy, Kylie</cp:lastModifiedBy>
  <cp:revision>2</cp:revision>
  <dcterms:created xsi:type="dcterms:W3CDTF">2018-09-27T18:41:00Z</dcterms:created>
  <dcterms:modified xsi:type="dcterms:W3CDTF">2018-09-27T18:41:00Z</dcterms:modified>
</cp:coreProperties>
</file>